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CC9" w:rsidRDefault="00B54CC9" w:rsidP="00B54CC9">
      <w:r>
        <w:t xml:space="preserve">Данная схема взята из книги Л. Н.Фефеловой Если Вы любите шить, 1991 </w:t>
      </w:r>
    </w:p>
    <w:p w:rsidR="00B54CC9" w:rsidRDefault="00B54CC9" w:rsidP="00B54CC9"/>
    <w:p w:rsidR="00DD658E" w:rsidRDefault="00B54CC9" w:rsidP="00B54CC9">
      <w:r>
        <w:t>Прибавки на свободу облегания - из Методики конструирования женской одежды, мин-во легк.пром., ЦНИИТЭИлегпром,1986</w:t>
      </w:r>
    </w:p>
    <w:sectPr w:rsidR="00DD658E" w:rsidSect="00DD6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compat/>
  <w:rsids>
    <w:rsidRoot w:val="00B54CC9"/>
    <w:rsid w:val="00B54CC9"/>
    <w:rsid w:val="00DD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3</cp:revision>
  <dcterms:created xsi:type="dcterms:W3CDTF">2008-10-10T08:51:00Z</dcterms:created>
  <dcterms:modified xsi:type="dcterms:W3CDTF">2008-10-10T08:51:00Z</dcterms:modified>
</cp:coreProperties>
</file>